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16" w:rsidRPr="00692616" w:rsidRDefault="00692616" w:rsidP="0069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26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"http://www.dagminobr.ru/documenty/informacionnie_pisma/pismo_06511061822_ot_21_yanvarya_2022g" </w:instrText>
      </w:r>
      <w:r w:rsidRPr="006926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92616">
        <w:rPr>
          <w:rFonts w:ascii="Tahoma" w:eastAsia="Times New Roman" w:hAnsi="Tahoma" w:cs="Tahoma"/>
          <w:color w:val="00408F"/>
          <w:sz w:val="33"/>
          <w:szCs w:val="33"/>
          <w:u w:val="single"/>
          <w:shd w:val="clear" w:color="auto" w:fill="FFFFFF"/>
          <w:lang w:eastAsia="ru-RU"/>
        </w:rPr>
        <w:t>Письмо № 06-511/06-18/22 от 21 января 2022г.</w:t>
      </w:r>
      <w:r w:rsidRPr="006926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направлении памяток по профилактике экстремизма и терроризма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Руководителям муниципальных</w:t>
      </w:r>
    </w:p>
    <w:p w:rsidR="00692616" w:rsidRPr="00692616" w:rsidRDefault="00692616" w:rsidP="0069261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bookmarkStart w:id="0" w:name="_GoBack"/>
      <w:bookmarkEnd w:id="0"/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органов управления образованием</w:t>
      </w:r>
    </w:p>
    <w:p w:rsidR="00692616" w:rsidRPr="00692616" w:rsidRDefault="00692616" w:rsidP="0069261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</w:t>
      </w:r>
    </w:p>
    <w:p w:rsidR="00692616" w:rsidRPr="00692616" w:rsidRDefault="00692616" w:rsidP="0069261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Руководителям профессиональных</w:t>
      </w:r>
    </w:p>
    <w:p w:rsidR="00692616" w:rsidRPr="00692616" w:rsidRDefault="00692616" w:rsidP="0069261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образовательных организаций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92616" w:rsidRPr="00692616" w:rsidRDefault="00692616" w:rsidP="0069261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целях совершенствования деятельности по профилактике экстремизма и терроризма, снижения уровня </w:t>
      </w:r>
      <w:proofErr w:type="spellStart"/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радикализации</w:t>
      </w:r>
      <w:proofErr w:type="spellEnd"/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различных групп населения и недопущения их вовлечения в террористическую деятельность Министерство образования и науки Республики Дагестан (далее – Министерство) направляет памятки по профилактике экстремизма и терроризма: для администраций образовательных организаций – «Как обеспечить условия для предотвращения распространения идеологии терроризма и экстремизма?»; для педагогов – «Как снизить вероятность вовлечения школьников в террористической деятельности?»; для педагогов-психологов образовательных организаций – «Как увидеть психологическое неблагополучие ребенка?»; для подростков – «Как распознать вербовщика в экстремистскую деятельность?»; для     родителей – «Что сделать для того, чтобы ребенок не стал жертвой вербовки в экстремистскую деятельность?»; для школьников – «Что нужно знать о последствиях заведомо ложных сообщений об актах терроризма?» (далее – памятки).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Сообщаем, что памятки размещены в разделе «Противодействие терроризму и экстремизму» на официальном сайте Министерства по ссылке: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4" w:history="1">
        <w:r w:rsidRPr="00692616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http://www.dagminobr.ru/deyatelnost/protivodeystvie_terrorizmu_i_ekstremizmu/pamyatka_grajdanam_ob_ih_deystviyah_pri_ustan</w:t>
        </w:r>
      </w:hyperlink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 учетом вышеизложенного просим разместить на официальных сайтах образовательных организаций указанные памятки и довести их в обязательном порядке до руководителей образовательных организаций, педагогов, родителей, подростков и школьников.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92616" w:rsidRPr="00692616" w:rsidRDefault="00692616" w:rsidP="0069261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92616" w:rsidRPr="00692616" w:rsidRDefault="00692616" w:rsidP="0069261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министра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                      </w:t>
      </w:r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       А. </w:t>
      </w:r>
      <w:proofErr w:type="spellStart"/>
      <w:r w:rsidRPr="00692616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Далгатова</w:t>
      </w:r>
      <w:proofErr w:type="spellEnd"/>
    </w:p>
    <w:p w:rsidR="00692616" w:rsidRPr="00692616" w:rsidRDefault="00692616" w:rsidP="0069261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9261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F2D36" w:rsidRDefault="007F2D36"/>
    <w:sectPr w:rsidR="007F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6E"/>
    <w:rsid w:val="00692616"/>
    <w:rsid w:val="007F2D36"/>
    <w:rsid w:val="00824A6E"/>
    <w:rsid w:val="008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2EC"/>
  <w15:chartTrackingRefBased/>
  <w15:docId w15:val="{335B7AC8-1F4B-46D7-9001-4135B450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6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eyatelnost/protivodeystvie_terrorizmu_i_ekstremizmu/pamyatka_grajdanam_ob_ih_deystviyah_pri_u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2022-01-26T13:50:00Z</dcterms:created>
  <dcterms:modified xsi:type="dcterms:W3CDTF">2022-01-26T13:50:00Z</dcterms:modified>
</cp:coreProperties>
</file>