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C0" w:rsidRPr="005935C0" w:rsidRDefault="005935C0" w:rsidP="005935C0">
      <w:pPr>
        <w:shd w:val="clear" w:color="auto" w:fill="FFFFFF"/>
        <w:spacing w:line="397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</w:pPr>
      <w:r w:rsidRPr="005935C0"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  <w:t>Инструкции по противодействию терроризму и экстремизму</w:t>
      </w:r>
    </w:p>
    <w:p w:rsidR="005935C0" w:rsidRDefault="005935C0" w:rsidP="005935C0">
      <w:pPr>
        <w:shd w:val="clear" w:color="auto" w:fill="FFFFFF"/>
        <w:spacing w:after="0" w:line="364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  <w:r w:rsidRPr="005935C0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Настоящие Правила разработаны в соответствии с типовым положением «Об образовательном учреждении» и Уставом ОУ, а также Письмом Департамента государственной политики в образовании Министерства образования и науки Российской Федерации от 30.08.2005 года № 03-1572 «Об обеспечении безопасности в образовательном учреждении».</w:t>
      </w:r>
    </w:p>
    <w:p w:rsidR="005935C0" w:rsidRDefault="005935C0" w:rsidP="005935C0">
      <w:pPr>
        <w:shd w:val="clear" w:color="auto" w:fill="FFFFFF"/>
        <w:spacing w:after="0" w:line="364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5935C0" w:rsidRPr="005935C0" w:rsidRDefault="005935C0" w:rsidP="005935C0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color w:val="555555"/>
          <w:sz w:val="23"/>
          <w:szCs w:val="23"/>
          <w:u w:val="single"/>
          <w:lang w:eastAsia="ru-RU"/>
        </w:rPr>
      </w:pPr>
      <w:r w:rsidRPr="005935C0">
        <w:rPr>
          <w:rFonts w:ascii="Times New Roman" w:eastAsia="Times New Roman" w:hAnsi="Times New Roman" w:cs="Times New Roman"/>
          <w:b/>
          <w:bCs/>
          <w:color w:val="555555"/>
          <w:sz w:val="36"/>
          <w:u w:val="single"/>
          <w:lang w:eastAsia="ru-RU"/>
        </w:rPr>
        <w:t>Инструкции по противодействию терроризму и экстремизму</w:t>
      </w:r>
    </w:p>
    <w:p w:rsidR="005935C0" w:rsidRPr="005935C0" w:rsidRDefault="005935C0" w:rsidP="005935C0">
      <w:pPr>
        <w:shd w:val="clear" w:color="auto" w:fill="FFFFFF"/>
        <w:spacing w:before="30" w:after="30" w:line="364" w:lineRule="atLeast"/>
        <w:jc w:val="both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r w:rsidRPr="005935C0">
        <w:rPr>
          <w:rFonts w:ascii="Times New Roman" w:eastAsia="Times New Roman" w:hAnsi="Times New Roman" w:cs="Times New Roman"/>
          <w:b/>
          <w:bCs/>
          <w:color w:val="555555"/>
          <w:sz w:val="23"/>
          <w:lang w:eastAsia="ru-RU"/>
        </w:rPr>
        <w:t>ИНСТРУКЦИЯ № 1</w:t>
      </w:r>
      <w:r>
        <w:rPr>
          <w:rFonts w:ascii="Times New Roman" w:eastAsia="Times New Roman" w:hAnsi="Times New Roman" w:cs="Times New Roman"/>
          <w:b/>
          <w:bCs/>
          <w:color w:val="555555"/>
          <w:sz w:val="23"/>
          <w:lang w:eastAsia="ru-RU"/>
        </w:rPr>
        <w:t xml:space="preserve"> </w:t>
      </w:r>
      <w:r w:rsidRPr="005935C0">
        <w:rPr>
          <w:rFonts w:ascii="Times New Roman" w:eastAsia="Times New Roman" w:hAnsi="Times New Roman" w:cs="Times New Roman"/>
          <w:b/>
          <w:bCs/>
          <w:color w:val="555555"/>
          <w:sz w:val="23"/>
          <w:lang w:eastAsia="ru-RU"/>
        </w:rPr>
        <w:t>по противодействию терроризму и экстремизму.</w:t>
      </w:r>
    </w:p>
    <w:p w:rsidR="005935C0" w:rsidRPr="005935C0" w:rsidRDefault="005935C0" w:rsidP="0059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Общие мероприятия по предупреждению террористических актов в образовательном учреждении.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1.Всем сотрудникам и обучающимся знать положение ст. 9 гл. II Федерального закона «О борьбе с терроризмом» о том, что гражданским долгом каждого является оказание помощи правоохранительным органам в предупреждении, предотвращении и пресечении актов терроризма.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Администрации школы и всем педагогам (учителям, воспитателям, преподавателям) знать самим и доводить до сведения обучающихся (в части их касающейся), требования руководящих документов по предупреждению и борьбе с терроризмом, таких как закон «О борьбе с терроризмом», Постановление Правительства РФ № 1040 «О мерах по противодействию терроризму», письма Министерства образования.</w:t>
      </w:r>
    </w:p>
    <w:p w:rsidR="005935C0" w:rsidRPr="005935C0" w:rsidRDefault="005935C0" w:rsidP="005935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Заместителю директора школы по воспитательной работе: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включать в годовые и месячные планы воспитательной работы проведение таких мероприятий, как встречи обучающихся, педагогов и всех сотрудников школы с сотрудниками правоохранительных органов (ФСБ, МВД, прокуратуры), вечера, диспуты и беседы на темы: </w:t>
      </w:r>
      <w:proofErr w:type="gramStart"/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«Сущность патриотизма и его проявление в наше время», «Дисциплинированность и бдительность – в чем выражается их взаимосвязь?», «Сущность терроризма», «Молодежные экстремистские организации и их опасность для общества», «Как террористы и экстремисты могут использовать подростков и молодежь в своих преступных целях?» и др.;</w:t>
      </w:r>
      <w:proofErr w:type="gramEnd"/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контролировать организацию и проведение таких мероприятий классными руководителями и другими педагогами.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Классным руководителям и всем педагогам предупреждать, выявлять и решительно пресекать факты недисциплинированного поведения отдельных обучающихся, вовлечение их в экстремистские организации и реакционные религиозные секты с сотрудниками правоохранительных органов, путем взаимодействия с правоохранительными органами.</w:t>
      </w:r>
    </w:p>
    <w:p w:rsidR="005935C0" w:rsidRPr="005935C0" w:rsidRDefault="005935C0" w:rsidP="0059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ИНСТРУКЦИЯ № 2 по противодействию терроризму и экстремизму.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Практические мероприятия по предотвращению актов терроризма в образовательном учреждении и на его территории.</w:t>
      </w:r>
    </w:p>
    <w:p w:rsidR="005935C0" w:rsidRPr="005935C0" w:rsidRDefault="005935C0" w:rsidP="0059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 Зав. </w:t>
      </w:r>
      <w:proofErr w:type="spellStart"/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дир</w:t>
      </w:r>
      <w:proofErr w:type="spellEnd"/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по АХЧ  МБОУ «Многопрофильный лицей №30» Алиеву А.М. содержать в порядке подвальные и подсобные помещения, выходы на крышу и запасные выходы из здания учреждения, которые должны быть закрыты и опечатаны. Опечатаны должны быть также огнетушители и электрощиты. Ежедневно осуществлять </w:t>
      </w:r>
      <w:proofErr w:type="gramStart"/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контроль за</w:t>
      </w:r>
      <w:proofErr w:type="gramEnd"/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состоянием этих объектов. Следить за освещением территории ОУ в темное время суток.</w:t>
      </w:r>
    </w:p>
    <w:p w:rsidR="005935C0" w:rsidRPr="005935C0" w:rsidRDefault="005935C0" w:rsidP="005935C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 Заместителю директора по ВР МБОУ «Многопрофильный лицей №30» </w:t>
      </w:r>
      <w:proofErr w:type="spellStart"/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Салаватовой</w:t>
      </w:r>
      <w:proofErr w:type="spellEnd"/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А.Я. не реже одного раза в неделю проверять состояние учебных помещений (классов, кабинетов, библиотеки, спортивного зала). Контролировать выдачу ключей от учебных помещений педагогам и сдачу ключей по окончанию занятий и наведения порядка в учебных помещениях. Осуществлять </w:t>
      </w:r>
      <w:proofErr w:type="gramStart"/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контроль за</w:t>
      </w:r>
      <w:proofErr w:type="gramEnd"/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работой дежурных педагогов.</w:t>
      </w:r>
    </w:p>
    <w:p w:rsidR="005935C0" w:rsidRPr="005935C0" w:rsidRDefault="005935C0" w:rsidP="005935C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3. Постоянному составу школы прибывать на свои рабочие места за 10-15 минут до начала занятий с целью проверки их состояния на предмет отсутствия посторонних и подозрительных предметов и подготовки их к занятиям (работе).</w:t>
      </w:r>
    </w:p>
    <w:p w:rsidR="005935C0" w:rsidRPr="005935C0" w:rsidRDefault="005935C0" w:rsidP="005935C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Педагогам, проводящим занятия в незакрепленных за ними учебных помещениях (классах, кабинетах и др.), расписываться в получении и сдачи ключей от них в специальной книге. Контролировать уборку учебного помещения после окончания занятий.</w:t>
      </w:r>
    </w:p>
    <w:p w:rsidR="005935C0" w:rsidRPr="005935C0" w:rsidRDefault="005935C0" w:rsidP="005935C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Обучающимся пребывать в образовательное учреждение заблаговременно с целью своевременной подготовки к началу занятий.</w:t>
      </w:r>
    </w:p>
    <w:p w:rsidR="005935C0" w:rsidRPr="005935C0" w:rsidRDefault="005935C0" w:rsidP="005935C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 Дежурному педагогу вместе с дежурной группой своевременно, за 30 минут, пребывать на свое рабочее место и готовить их к работе (знакомиться с инструкцией, выявлять посторонние и подозрительные предметы).</w:t>
      </w:r>
    </w:p>
    <w:p w:rsidR="005935C0" w:rsidRPr="005935C0" w:rsidRDefault="005935C0" w:rsidP="005935C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 Заместителю руководителя по обеспечению безопасности, уполномоченному на решение задач в области ГО учреждения ежегодно планировать и проводить учения с руководящим составом учреждения и тренировки со всем личным составом образовательного учреждения по действиям при возникновении угрозы совершения террористического акта в помещениях и на территории образовательного учреждения.</w:t>
      </w:r>
    </w:p>
    <w:p w:rsidR="005935C0" w:rsidRPr="005935C0" w:rsidRDefault="005935C0" w:rsidP="005935C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 Дежурному педагогу: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-инструктировать учащихся;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не пропускать в помещения учреждения обучающихся и сотрудников с подозрительной ручной кладью (тяжелые сумки, ящики, большие свертки и т.д.);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составлять списки сотрудников и обучающихся несвоевременно пребывающих на работу и занятия и представлять их заместителю директора по УВР для принятия соответствующих мер;</w:t>
      </w:r>
    </w:p>
    <w:p w:rsidR="005935C0" w:rsidRPr="005935C0" w:rsidRDefault="005935C0" w:rsidP="005935C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9. Дежурному охраннику: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пропускать в здание образовательного учреждения сотрудников по списку, утвержденному директором образовательного учреждения при предъявлении документа удостоверяющего личность (паспорт), учащихся по их дневникам;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при пропуске на территорию образовательного учреждения автотранспортных средств, проверять соответствующие документы и характер ввозимых грузов;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особое внимание уделять проверке документов и цели прибытия лиц из других организаций, посещающих образовательное учреждение по служебным делам, делать соответствующие записи в книге посетителей;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ограничить пропу</w:t>
      </w:r>
      <w:proofErr w:type="gramStart"/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ск в зд</w:t>
      </w:r>
      <w:proofErr w:type="gramEnd"/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ание школы родственников и знакомых обучающихся (пропускать только с разрешения руководителей администрации, учителей, классных руководителей);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держать входные двери здания свободными для входа и выхода во время массового прибытия сотрудников и обучающихся на работу и занятия и убытия их после окончания работы и занятий. В остальное время суток входные двери должны находиться в запертом состоянии и открываться охранником по звонку посетителя;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после окончания рабочего дня регулярно обходить и проверять внутренние помещения образовательного учреждения и каждые два часа обходить прилегающую к учреждению территорию, обращать внимание на посторонние и подозрительные предметы;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обеспечить своевременный вывоз мусора с территории учреждения;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обо всех обнаруженных нарушениях немедленно докладывать руководителю учреждения или его заместителю по обеспечению безопасности и своим непосредственным начальникам в охранном предприятии.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10. Каждый сотрудник и обучающийся образовательного учреждения обязан при обнаружении недостатков и нарушений, касающихся обеспечения безопасности в учреждении, незамедлительно сообщить об этом руководителю образовательного учреждения или его заместителю по обеспечению безопасности.</w:t>
      </w:r>
    </w:p>
    <w:p w:rsidR="005935C0" w:rsidRPr="005935C0" w:rsidRDefault="005935C0" w:rsidP="0059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ИНСТРУКЦИЯ № 3 по противодействию терроризму и экстремизму.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Действия сотрудников образовательного учреждения при возникновении угрозы совершения террористического акта в здании школы и на его территории</w:t>
      </w:r>
    </w:p>
    <w:p w:rsidR="005935C0" w:rsidRPr="005935C0" w:rsidRDefault="005935C0" w:rsidP="0059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Сигналом для немедленных действий по предотвращения террористического акта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в образовательном учреждении и на его территории может стать обнаружение кем-либо из сотрудников или обучающихся подозрительного предмета (сумка, пакет, ящик, коробка, игрушка) с торчащими проводами, веревкой, </w:t>
      </w:r>
      <w:proofErr w:type="spellStart"/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изолентой</w:t>
      </w:r>
      <w:proofErr w:type="spellEnd"/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издающего подозрительные звуки (щелчки, тиканье часов), от которого исходит необычный запах, например, миндаля, хлора, аммиака.</w:t>
      </w:r>
      <w:proofErr w:type="gramEnd"/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Такой предмет может оказаться взрывным устройством или быть начиненным отравляющими химическими веществами (ОХВ), или биологическими агентами (возбудителями опасных инфекций, типа сибирской язвы, натуральной оспы, туляремии и др.). Сигналом для немедленных действий может стать также поступление в учреждение угрозы по телефону или в письменном виде, захват террористами в заложники обучающихся и (или) сотрудников в здании учреждения или на его территории.</w:t>
      </w:r>
    </w:p>
    <w:p w:rsidR="005935C0" w:rsidRPr="005935C0" w:rsidRDefault="005935C0" w:rsidP="0059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Во всех этих случаях:</w:t>
      </w:r>
      <w:r w:rsidRPr="005935C0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5C0" w:rsidRPr="005935C0" w:rsidRDefault="005935C0" w:rsidP="005935C0">
      <w:pPr>
        <w:shd w:val="clear" w:color="auto" w:fill="FFFFFF"/>
        <w:spacing w:after="0"/>
        <w:ind w:firstLine="454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1.</w:t>
      </w: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5935C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Руководитель образовательного учреждения или лицо </w:t>
      </w:r>
      <w:proofErr w:type="gramStart"/>
      <w:r w:rsidRPr="005935C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его</w:t>
      </w:r>
      <w:proofErr w:type="gramEnd"/>
      <w:r w:rsidRPr="005935C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заменяющее немедленно сообщает о случившемся: в дежурную часть полиции </w:t>
      </w:r>
      <w:r w:rsidRPr="005935C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по телефону 020 или 02</w:t>
      </w:r>
      <w:r w:rsidRPr="005935C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</w:t>
      </w: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5935C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 обнаружении подозрительного предмета, взрывного устройства:</w:t>
      </w:r>
    </w:p>
    <w:p w:rsidR="005935C0" w:rsidRPr="005935C0" w:rsidRDefault="005935C0" w:rsidP="005935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незамедлительно поставить в известность о случившемся доступного руководителя ОУ, который обязан сообщить о случившемся в территориальное подразделения МВД и другие необходимым службы.</w:t>
      </w:r>
      <w:proofErr w:type="gramEnd"/>
    </w:p>
    <w:p w:rsidR="005935C0" w:rsidRPr="005935C0" w:rsidRDefault="005935C0" w:rsidP="005935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зафиксировать время его обнаружения;</w:t>
      </w:r>
    </w:p>
    <w:p w:rsidR="005935C0" w:rsidRPr="005935C0" w:rsidRDefault="005935C0" w:rsidP="005935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до прибытия оперативно-следственной группы дать указания сотрудникам не трогать подозрительный предмет, не предпринимать самостоятельных действий с ним, находиться от него (не приближаясь) на безопасном расстоянии;</w:t>
      </w:r>
    </w:p>
    <w:p w:rsidR="005935C0" w:rsidRPr="005935C0" w:rsidRDefault="005935C0" w:rsidP="005935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уполномоченному на решение задач в области ГО и ЧС учреждения выставить оцепление из личного состава;</w:t>
      </w:r>
    </w:p>
    <w:p w:rsidR="005935C0" w:rsidRPr="005935C0" w:rsidRDefault="005935C0" w:rsidP="005935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обеспечить возможность беспрепятственного прохода (проезда) к месту нахождения подозрительного предмета сотрудников и автомашин правоохранительных органов, скорой медицинской помощи, пожарной охраны, МЧС России, служб эксплуатации;</w:t>
      </w:r>
    </w:p>
    <w:p w:rsidR="005935C0" w:rsidRPr="005935C0" w:rsidRDefault="005935C0" w:rsidP="005935C0">
      <w:pPr>
        <w:shd w:val="clear" w:color="auto" w:fill="FFFFFF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лицам, обнаружившим опасный или подозрительный предмет, до прибытия оперативно-следственной группы находиться на безопасном расстоянии от этого предмета в готовности дать показания, касающиеся случившегося;</w:t>
      </w:r>
    </w:p>
    <w:p w:rsidR="005935C0" w:rsidRPr="005935C0" w:rsidRDefault="005935C0" w:rsidP="005935C0">
      <w:pPr>
        <w:shd w:val="clear" w:color="auto" w:fill="FFFFFF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в случае необходимости или по указанию правоохранительных органов или спецслужб руководитель или лицо, его заменяющее, подает команду для осуществления эвакуации личного состава согласно плану эвакуации.</w:t>
      </w:r>
    </w:p>
    <w:p w:rsidR="005935C0" w:rsidRPr="005935C0" w:rsidRDefault="005935C0" w:rsidP="005935C0">
      <w:pPr>
        <w:shd w:val="clear" w:color="auto" w:fill="FFFFFF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935C0" w:rsidRPr="005935C0" w:rsidRDefault="005935C0" w:rsidP="005935C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Необходимо помнить! Внешний вид предмета может скрывать его настоящее значение. </w:t>
      </w:r>
      <w:proofErr w:type="gramStart"/>
      <w:r w:rsidRPr="005935C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 качестве камуфляжа для взрывных устройств используются обычные бытовые предметы: сумки, пакеты, коробки (из под конфет), банки из под пива (колы), игрушки и т.д.)</w:t>
      </w:r>
      <w:proofErr w:type="gramEnd"/>
    </w:p>
    <w:p w:rsidR="005935C0" w:rsidRPr="005935C0" w:rsidRDefault="005935C0" w:rsidP="0059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935C0" w:rsidRPr="005935C0" w:rsidRDefault="005935C0" w:rsidP="005935C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2.</w:t>
      </w: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5935C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 поступлении угрозы по телефону:</w:t>
      </w:r>
    </w:p>
    <w:p w:rsidR="005935C0" w:rsidRPr="005935C0" w:rsidRDefault="005935C0" w:rsidP="005935C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не оставлять без внимания ни одного подобного сигнала;</w:t>
      </w:r>
    </w:p>
    <w:p w:rsidR="005935C0" w:rsidRPr="005935C0" w:rsidRDefault="005935C0" w:rsidP="005935C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сотруднику или обучающемуся, получившему это сообщение, надо постараться дословно запомнить разговор и зафиксировать его на бумаге, отметить точное время начала разговора и его окончания;</w:t>
      </w:r>
    </w:p>
    <w:p w:rsidR="005935C0" w:rsidRPr="005935C0" w:rsidRDefault="005935C0" w:rsidP="005935C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запомнить и записать особенности речи </w:t>
      </w:r>
      <w:proofErr w:type="gramStart"/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звонившего</w:t>
      </w:r>
      <w:proofErr w:type="gramEnd"/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Голос громкий или тихий, низкий или высокий. Темп речи (быстрый или медленный). Произношение - отчетливое, искаженное, с заиканием, шепелявое, с акцентом. Манера речи (развязная, с нецензурными выражениями);</w:t>
      </w:r>
    </w:p>
    <w:p w:rsidR="005935C0" w:rsidRPr="005935C0" w:rsidRDefault="005935C0" w:rsidP="005935C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отметить звуковой фон (шум автомашин, железнодорожного транспорта, звук </w:t>
      </w:r>
      <w:proofErr w:type="gramStart"/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теле-радио</w:t>
      </w:r>
      <w:proofErr w:type="gramEnd"/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аппаратуры). Это поможет правоохранительным органам и спецслужбам быстрее задержать преступника</w:t>
      </w:r>
    </w:p>
    <w:p w:rsidR="005935C0" w:rsidRPr="005935C0" w:rsidRDefault="005935C0" w:rsidP="005935C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немедленно доложить об этом руководителю образовательного учреждения или лицу, его заменяющее, для принятия соответствующих мер (немедленной эвакуации) и сообщения о поступившей угрозе в правоохранительные органы и в окружное управление образования;</w:t>
      </w:r>
    </w:p>
    <w:p w:rsidR="005935C0" w:rsidRPr="005935C0" w:rsidRDefault="005935C0" w:rsidP="005935C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3.</w:t>
      </w: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5935C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 получении угрозы в письменном виде:</w:t>
      </w:r>
    </w:p>
    <w:p w:rsidR="005935C0" w:rsidRPr="005935C0" w:rsidRDefault="005935C0" w:rsidP="005935C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- обращаться с полученным документом предельно осторожно: поместить его в чистый полиэтиленовый пакет, ничего не выбрасывая (конверт, все вложения);</w:t>
      </w:r>
    </w:p>
    <w:p w:rsidR="005935C0" w:rsidRPr="005935C0" w:rsidRDefault="005935C0" w:rsidP="005935C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постараться не оставлять на документе отпечатков своих пальцев;</w:t>
      </w:r>
    </w:p>
    <w:p w:rsidR="005935C0" w:rsidRPr="005935C0" w:rsidRDefault="005935C0" w:rsidP="005935C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представить полученный документ руководителю учреждения или лицу, его замещающего, для сообщения и последующей передачи документа в правоохранительные органы</w:t>
      </w:r>
      <w:proofErr w:type="gramStart"/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proofErr w:type="gramEnd"/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</w:t>
      </w:r>
      <w:proofErr w:type="gramEnd"/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юдей, животных и птиц, подвергшихся их воздействию;</w:t>
      </w:r>
    </w:p>
    <w:p w:rsidR="005935C0" w:rsidRPr="005935C0" w:rsidRDefault="005935C0" w:rsidP="005935C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4.</w:t>
      </w: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5935C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Для обнаружения угрозы химического или биологического терроризма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а) Помнить, что установить факты применения в террористических целях химических веществ и биологических агентов можно лишь по внешним признакам: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рассыпанным подозрительным порошкам и разлитым жидкостям;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изменения цвета и запаха (вкуса) воздуха, воды, продуктов питания;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появлению отклонений в поведение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появление на территории образовательного учреждения подозрительных лиц и т.д.</w:t>
      </w:r>
    </w:p>
    <w:p w:rsidR="005935C0" w:rsidRPr="005935C0" w:rsidRDefault="005935C0" w:rsidP="0059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Поэтому важнейшим условием своевременного обнаружения угрозы применения террористами отравляющих химических веществ и биологических агентов (токсичных гербицидов и инсектицидов, необычных насекомых и грызунов) является наблюдательность и высокая бдительность каждого сотрудника и учащихся;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При обнаружении или установления фактов применения химических и биологических веществ ОУ или на его территории немедленно об этом сообщать руководителю ОУ или лицу его замещающего, в правоохранительные органы и органы ГОЧС города Махачкала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в) В случае реального поражения химическим веществом, пострадавшего немедленно вывести (вынести) на свежий воздух и оказать ему первую медицинскую помощь (обеспечить тепло и покой, при необходимости – промывания желудка, кислородное или искусственное дыхание, прием необходимых медицинских препаратов), а также направить пострадавшего в медицинское учреждение. Эти мероприятия проводит санитарное звено формирования ГО под руководством медицинского работника учреждения (врача, медсестры);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г) При возникновении опасности эпидемии или воздействия биологических агентов необходимо максимально сократить контакты с другими людьми, прекратить посещения общественных мест, не выходить без крайней необходимости на улицу (выходить только в средствах индивидуальной защиты, хотя бы простейших: ватно-марлевые повязки, наглухо застегнутая верхняя одежда с капюшоном, сапоги, перчатки).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5.</w:t>
      </w: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5935C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Оказавшись в заложниках в помещениях образовательного учреждения, обучающиеся и сотрудники должны: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помнить: ваша цель – остаться в живых;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сохранять выдержку и самообладание;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не пререкаться с террористами, выполнять их требования;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на все действия спрашивать разрешения у бандитов;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при возможности, например, если есть мобильный телефон, сообщить о случившемся в полицию, руководителю ОУ, родственникам;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не допускать никаких действий, которые могут спровоцировать террористов к применению оружия и привести к человеческим жертвам;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помнить, что получив сообщение о вашем захвате, спецслужбы уже начали действовать и предпримут все необходимое для вашего освобождения: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при проведении операции по вашему освобождению, ни в коем случае не бежать навстречу сотрудникам спецслужб или от них, так как они могут принять вас за преступников;</w:t>
      </w:r>
    </w:p>
    <w:p w:rsidR="005935C0" w:rsidRPr="005935C0" w:rsidRDefault="005935C0" w:rsidP="005935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по возможности держаться дальше от проемов двери и окон, лежать лицом вниз, закрыв голову руками и не двигаться.</w:t>
      </w:r>
    </w:p>
    <w:p w:rsidR="005935C0" w:rsidRPr="005935C0" w:rsidRDefault="005935C0" w:rsidP="005935C0">
      <w:pPr>
        <w:shd w:val="clear" w:color="auto" w:fill="FFFFFF"/>
        <w:spacing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5935C0" w:rsidRPr="005935C0" w:rsidRDefault="005935C0">
      <w:pPr>
        <w:shd w:val="clear" w:color="auto" w:fill="FFFFFF"/>
        <w:spacing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  <w:r w:rsidRPr="005935C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6.</w:t>
      </w:r>
      <w:r w:rsidRPr="005935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5935C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Обучающимся и сотрудникам, которым стало известно о готовящемся или совершенном террористическом акте или ином преступлении, немедленно сообщать об этом руководству ОУ и правоохранительные органы.</w:t>
      </w:r>
    </w:p>
    <w:sectPr w:rsidR="005935C0" w:rsidRPr="005935C0" w:rsidSect="005935C0">
      <w:pgSz w:w="11906" w:h="16838"/>
      <w:pgMar w:top="709" w:right="850" w:bottom="1134" w:left="85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935C0"/>
    <w:rsid w:val="002F33CF"/>
    <w:rsid w:val="005935C0"/>
    <w:rsid w:val="00CD0B72"/>
    <w:rsid w:val="00D655BE"/>
    <w:rsid w:val="00D85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51"/>
  </w:style>
  <w:style w:type="paragraph" w:styleId="1">
    <w:name w:val="heading 1"/>
    <w:basedOn w:val="a"/>
    <w:link w:val="10"/>
    <w:uiPriority w:val="9"/>
    <w:qFormat/>
    <w:rsid w:val="005935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5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93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5C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3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6021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685">
          <w:marLeft w:val="0"/>
          <w:marRight w:val="0"/>
          <w:marTop w:val="166"/>
          <w:marBottom w:val="331"/>
          <w:divBdr>
            <w:top w:val="none" w:sz="0" w:space="0" w:color="auto"/>
            <w:left w:val="none" w:sz="0" w:space="0" w:color="auto"/>
            <w:bottom w:val="single" w:sz="6" w:space="17" w:color="CDD8E3"/>
            <w:right w:val="none" w:sz="0" w:space="0" w:color="auto"/>
          </w:divBdr>
          <w:divsChild>
            <w:div w:id="433746820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2069</Words>
  <Characters>11799</Characters>
  <Application>Microsoft Office Word</Application>
  <DocSecurity>0</DocSecurity>
  <Lines>98</Lines>
  <Paragraphs>27</Paragraphs>
  <ScaleCrop>false</ScaleCrop>
  <Company/>
  <LinksUpToDate>false</LinksUpToDate>
  <CharactersWithSpaces>13841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2022-01-22T09:37:00Z</cp:lastPrinted>
  <dcterms:created xsi:type="dcterms:W3CDTF">2022-01-24T07:06:00Z</dcterms:created>
  <dcterms:modified xsi:type="dcterms:W3CDTF">2022-01-24T07:06:00Z</dcterms:modified>
</cp:coreProperties>
</file>